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4AB" w:rsidRDefault="00A74F59" w:rsidP="00A74F59">
      <w:pPr>
        <w:spacing w:before="100" w:beforeAutospacing="1" w:after="100" w:afterAutospacing="1"/>
        <w:rPr>
          <w:rFonts w:ascii="Times" w:hAnsi="Times" w:cs="Times New Roman"/>
          <w:b/>
          <w:bCs/>
        </w:rPr>
      </w:pPr>
      <w:r>
        <w:rPr>
          <w:rFonts w:ascii="Times" w:hAnsi="Times" w:cs="Times New Roman"/>
          <w:b/>
          <w:bCs/>
        </w:rPr>
        <w:t>2015</w:t>
      </w:r>
      <w:r w:rsidRPr="00A74F59">
        <w:rPr>
          <w:rFonts w:ascii="Times" w:hAnsi="Times" w:cs="Times New Roman"/>
          <w:b/>
          <w:bCs/>
        </w:rPr>
        <w:t xml:space="preserve"> MONTANA SWIMMING SENIOR ZONE TEAM APPLICATION </w:t>
      </w:r>
      <w:bookmarkStart w:id="0" w:name="_GoBack"/>
      <w:bookmarkEnd w:id="0"/>
    </w:p>
    <w:p w:rsidR="00A74F59" w:rsidRPr="00A74F59" w:rsidRDefault="00A74F59" w:rsidP="00A74F59">
      <w:pPr>
        <w:spacing w:before="100" w:beforeAutospacing="1" w:after="100" w:afterAutospacing="1"/>
        <w:rPr>
          <w:rFonts w:ascii="Times" w:hAnsi="Times" w:cs="Times New Roman"/>
          <w:sz w:val="20"/>
          <w:szCs w:val="20"/>
        </w:rPr>
      </w:pPr>
      <w:r w:rsidRPr="00A74F59">
        <w:rPr>
          <w:rFonts w:ascii="Times" w:hAnsi="Times" w:cs="Times New Roman"/>
          <w:b/>
          <w:bCs/>
          <w:sz w:val="22"/>
          <w:szCs w:val="22"/>
        </w:rPr>
        <w:t>(Please submit copy signed by coach to S</w:t>
      </w:r>
      <w:r>
        <w:rPr>
          <w:rFonts w:ascii="Times" w:hAnsi="Times" w:cs="Times New Roman"/>
          <w:b/>
          <w:bCs/>
          <w:sz w:val="22"/>
          <w:szCs w:val="22"/>
        </w:rPr>
        <w:t>enior Zones Head Coach by July 15</w:t>
      </w:r>
      <w:r w:rsidRPr="00A74F59">
        <w:rPr>
          <w:rFonts w:ascii="Times" w:hAnsi="Times" w:cs="Times New Roman"/>
          <w:b/>
          <w:bCs/>
          <w:sz w:val="22"/>
          <w:szCs w:val="22"/>
        </w:rPr>
        <w:t xml:space="preserve">th) </w:t>
      </w:r>
    </w:p>
    <w:p w:rsidR="00A74F59" w:rsidRPr="00A74F59" w:rsidRDefault="00A74F59" w:rsidP="00A74F59">
      <w:pPr>
        <w:spacing w:before="100" w:beforeAutospacing="1" w:after="100" w:afterAutospacing="1"/>
        <w:rPr>
          <w:rFonts w:ascii="Times" w:hAnsi="Times" w:cs="Times New Roman"/>
          <w:sz w:val="20"/>
          <w:szCs w:val="20"/>
        </w:rPr>
      </w:pPr>
      <w:r w:rsidRPr="00A74F59">
        <w:rPr>
          <w:rFonts w:ascii="Times" w:hAnsi="Times" w:cs="Times New Roman"/>
          <w:sz w:val="20"/>
          <w:szCs w:val="20"/>
        </w:rPr>
        <w:t xml:space="preserve">Requirements for participation and funding: </w:t>
      </w:r>
    </w:p>
    <w:p w:rsidR="00A74F59" w:rsidRPr="00A74F59" w:rsidRDefault="00A74F59" w:rsidP="00A74F59">
      <w:pPr>
        <w:numPr>
          <w:ilvl w:val="0"/>
          <w:numId w:val="1"/>
        </w:numPr>
        <w:spacing w:before="100" w:beforeAutospacing="1" w:after="100" w:afterAutospacing="1"/>
        <w:rPr>
          <w:rFonts w:ascii="Times" w:hAnsi="Times" w:cs="Times New Roman"/>
          <w:sz w:val="20"/>
          <w:szCs w:val="20"/>
        </w:rPr>
      </w:pPr>
      <w:r w:rsidRPr="00A74F59">
        <w:rPr>
          <w:rFonts w:ascii="Times" w:hAnsi="Times" w:cs="Times New Roman"/>
          <w:sz w:val="20"/>
          <w:szCs w:val="20"/>
        </w:rPr>
        <w:t xml:space="preserve">You must be registered as a full year athlete member of Montana Swimming (not a seasonal member). </w:t>
      </w:r>
    </w:p>
    <w:p w:rsidR="00A74F59" w:rsidRPr="00A74F59" w:rsidRDefault="00A74F59" w:rsidP="00A74F59">
      <w:pPr>
        <w:numPr>
          <w:ilvl w:val="0"/>
          <w:numId w:val="1"/>
        </w:numPr>
        <w:spacing w:before="100" w:beforeAutospacing="1" w:after="100" w:afterAutospacing="1"/>
        <w:rPr>
          <w:rFonts w:ascii="Times" w:hAnsi="Times" w:cs="Times New Roman"/>
          <w:sz w:val="20"/>
          <w:szCs w:val="20"/>
        </w:rPr>
      </w:pPr>
      <w:r w:rsidRPr="00A74F59">
        <w:rPr>
          <w:rFonts w:ascii="Times" w:hAnsi="Times" w:cs="Times New Roman"/>
          <w:sz w:val="20"/>
          <w:szCs w:val="20"/>
        </w:rPr>
        <w:t xml:space="preserve">You must be 19 years and younger on the first day of the Western Zone meet. </w:t>
      </w:r>
    </w:p>
    <w:p w:rsidR="00A74F59" w:rsidRPr="00A74F59" w:rsidRDefault="00A74F59" w:rsidP="00A74F59">
      <w:pPr>
        <w:numPr>
          <w:ilvl w:val="0"/>
          <w:numId w:val="1"/>
        </w:numPr>
        <w:spacing w:before="100" w:beforeAutospacing="1" w:after="100" w:afterAutospacing="1"/>
        <w:rPr>
          <w:rFonts w:ascii="Times" w:hAnsi="Times" w:cs="Times New Roman"/>
          <w:sz w:val="20"/>
          <w:szCs w:val="20"/>
        </w:rPr>
      </w:pPr>
      <w:r w:rsidRPr="00A74F59">
        <w:rPr>
          <w:rFonts w:ascii="Times" w:hAnsi="Times" w:cs="Times New Roman"/>
          <w:sz w:val="20"/>
          <w:szCs w:val="20"/>
        </w:rPr>
        <w:t>You must</w:t>
      </w:r>
      <w:r>
        <w:rPr>
          <w:rFonts w:ascii="Times" w:hAnsi="Times" w:cs="Times New Roman"/>
          <w:sz w:val="20"/>
          <w:szCs w:val="20"/>
        </w:rPr>
        <w:t xml:space="preserve"> have achieved at least one 2015</w:t>
      </w:r>
      <w:r w:rsidRPr="00A74F59">
        <w:rPr>
          <w:rFonts w:ascii="Times" w:hAnsi="Times" w:cs="Times New Roman"/>
          <w:sz w:val="20"/>
          <w:szCs w:val="20"/>
        </w:rPr>
        <w:t xml:space="preserve"> Western Zone Senior Championship “A” qualifying time standard in an event before the entry deadline. </w:t>
      </w:r>
    </w:p>
    <w:p w:rsidR="00A74F59" w:rsidRPr="00A74F59" w:rsidRDefault="00A74F59" w:rsidP="00A74F59">
      <w:pPr>
        <w:numPr>
          <w:ilvl w:val="0"/>
          <w:numId w:val="1"/>
        </w:numPr>
        <w:spacing w:before="100" w:beforeAutospacing="1" w:after="100" w:afterAutospacing="1"/>
        <w:rPr>
          <w:rFonts w:ascii="Times" w:hAnsi="Times" w:cs="Times New Roman"/>
          <w:sz w:val="20"/>
          <w:szCs w:val="20"/>
        </w:rPr>
      </w:pPr>
      <w:r w:rsidRPr="00A74F59">
        <w:rPr>
          <w:rFonts w:ascii="Times" w:hAnsi="Times" w:cs="Times New Roman"/>
          <w:sz w:val="20"/>
          <w:szCs w:val="20"/>
        </w:rPr>
        <w:t xml:space="preserve">A swimmer who has achieved an “A” WZ Senior Championship qualifying time standard in one event will be eligible to swim bonus events in which the bonus time standard has been achieved. Bonus events are limited to distances of 200 meters or less. </w:t>
      </w:r>
    </w:p>
    <w:p w:rsidR="00A74F59" w:rsidRPr="00A74F59" w:rsidRDefault="00A74F59" w:rsidP="00A74F59">
      <w:pPr>
        <w:numPr>
          <w:ilvl w:val="0"/>
          <w:numId w:val="1"/>
        </w:numPr>
        <w:spacing w:before="100" w:beforeAutospacing="1" w:after="100" w:afterAutospacing="1"/>
        <w:rPr>
          <w:rFonts w:ascii="Times" w:hAnsi="Times" w:cs="Times New Roman"/>
          <w:sz w:val="20"/>
          <w:szCs w:val="20"/>
        </w:rPr>
      </w:pPr>
      <w:r w:rsidRPr="00A74F59">
        <w:rPr>
          <w:rFonts w:ascii="Times" w:hAnsi="Times" w:cs="Times New Roman"/>
          <w:sz w:val="20"/>
          <w:szCs w:val="20"/>
        </w:rPr>
        <w:t>Swimmers may enter as many individual events in which they are qualified up to the entry limits, however MT Swimming will only pay for a maximum of six (</w:t>
      </w:r>
      <w:r w:rsidRPr="00A74F59">
        <w:rPr>
          <w:rFonts w:ascii="Times" w:hAnsi="Times" w:cs="Times New Roman"/>
          <w:b/>
          <w:bCs/>
          <w:sz w:val="20"/>
          <w:szCs w:val="20"/>
        </w:rPr>
        <w:t>6</w:t>
      </w:r>
      <w:r w:rsidRPr="00A74F59">
        <w:rPr>
          <w:rFonts w:ascii="Times" w:hAnsi="Times" w:cs="Times New Roman"/>
          <w:sz w:val="20"/>
          <w:szCs w:val="20"/>
        </w:rPr>
        <w:t xml:space="preserve">) individual events (not time trials) per swimmer. Swimmers may enter additional individual events at their own expense. Fees for additional events must be paid to MT Swimming prior to the entry deadline. Swimmers may compete in a total of three (3) individual events per day including time trials. </w:t>
      </w:r>
    </w:p>
    <w:p w:rsidR="00A74F59" w:rsidRPr="00A74F59" w:rsidRDefault="00A74F59" w:rsidP="00A74F59">
      <w:pPr>
        <w:numPr>
          <w:ilvl w:val="0"/>
          <w:numId w:val="1"/>
        </w:numPr>
        <w:spacing w:before="100" w:beforeAutospacing="1" w:after="100" w:afterAutospacing="1"/>
        <w:rPr>
          <w:rFonts w:ascii="Times" w:hAnsi="Times" w:cs="Times New Roman"/>
          <w:sz w:val="20"/>
          <w:szCs w:val="20"/>
        </w:rPr>
      </w:pPr>
      <w:r w:rsidRPr="00A74F59">
        <w:rPr>
          <w:rFonts w:ascii="Times" w:hAnsi="Times" w:cs="Times New Roman"/>
          <w:sz w:val="20"/>
          <w:szCs w:val="20"/>
        </w:rPr>
        <w:t xml:space="preserve">You must have a coach’s signature stating you have met the long course practice attendance guidelines. The guideline is 85% attendance of the required practices for his/her team during the long course season. Your coach has the authority to wave the 85% requirement and sign the form if he/she believes you will still be able to compete at this level. If your practice attendance is less than 85% your eligibility is up to your coach. </w:t>
      </w:r>
    </w:p>
    <w:p w:rsidR="00A74F59" w:rsidRPr="00A74F59" w:rsidRDefault="00A74F59" w:rsidP="00A74F59">
      <w:pPr>
        <w:numPr>
          <w:ilvl w:val="0"/>
          <w:numId w:val="1"/>
        </w:numPr>
        <w:spacing w:before="100" w:beforeAutospacing="1" w:after="100" w:afterAutospacing="1"/>
        <w:rPr>
          <w:rFonts w:ascii="Times" w:hAnsi="Times" w:cs="Times New Roman"/>
          <w:sz w:val="20"/>
          <w:szCs w:val="20"/>
        </w:rPr>
      </w:pPr>
      <w:r w:rsidRPr="00A74F59">
        <w:rPr>
          <w:rFonts w:ascii="Times" w:hAnsi="Times" w:cs="Times New Roman"/>
          <w:sz w:val="20"/>
          <w:szCs w:val="20"/>
        </w:rPr>
        <w:t xml:space="preserve">You must have participated in </w:t>
      </w:r>
      <w:r w:rsidRPr="00A74F59">
        <w:rPr>
          <w:rFonts w:ascii="Times" w:hAnsi="Times" w:cs="Times New Roman"/>
          <w:b/>
          <w:bCs/>
          <w:sz w:val="20"/>
          <w:szCs w:val="20"/>
        </w:rPr>
        <w:t xml:space="preserve">3 </w:t>
      </w:r>
      <w:r w:rsidRPr="00A74F59">
        <w:rPr>
          <w:rFonts w:ascii="Times" w:hAnsi="Times" w:cs="Times New Roman"/>
          <w:sz w:val="20"/>
          <w:szCs w:val="20"/>
        </w:rPr>
        <w:t xml:space="preserve">Montana Swimming sanctioned/approved meets during the last year including the Long Course State Championships or a </w:t>
      </w:r>
      <w:proofErr w:type="gramStart"/>
      <w:r w:rsidRPr="00A74F59">
        <w:rPr>
          <w:rFonts w:ascii="Times" w:hAnsi="Times" w:cs="Times New Roman"/>
          <w:sz w:val="20"/>
          <w:szCs w:val="20"/>
        </w:rPr>
        <w:t>higher level</w:t>
      </w:r>
      <w:proofErr w:type="gramEnd"/>
      <w:r w:rsidRPr="00A74F59">
        <w:rPr>
          <w:rFonts w:ascii="Times" w:hAnsi="Times" w:cs="Times New Roman"/>
          <w:sz w:val="20"/>
          <w:szCs w:val="20"/>
        </w:rPr>
        <w:t xml:space="preserve"> USA Swimming Championship meet scheduled at the same time as the Long Course State Championships. </w:t>
      </w:r>
    </w:p>
    <w:p w:rsidR="00A74F59" w:rsidRPr="00A74F59" w:rsidRDefault="00A74F59" w:rsidP="00A74F59">
      <w:pPr>
        <w:numPr>
          <w:ilvl w:val="0"/>
          <w:numId w:val="1"/>
        </w:numPr>
        <w:spacing w:before="100" w:beforeAutospacing="1" w:after="100" w:afterAutospacing="1"/>
        <w:rPr>
          <w:rFonts w:ascii="Times" w:hAnsi="Times" w:cs="Times New Roman"/>
          <w:sz w:val="20"/>
          <w:szCs w:val="20"/>
        </w:rPr>
      </w:pPr>
      <w:r w:rsidRPr="00A74F59">
        <w:rPr>
          <w:rFonts w:ascii="Times" w:hAnsi="Times" w:cs="Times New Roman"/>
          <w:sz w:val="20"/>
          <w:szCs w:val="20"/>
        </w:rPr>
        <w:t xml:space="preserve">Swimmers may enter the WZ Senior Championships attached either to their club, unattached, or to the MT Swimming LSC team. To receive funding from MT Swimming, the swimmer must compete on the MT LSC team. Once a swimmer enters attached to the MT Swimming LSC team, the swimmer may not change team affiliation. </w:t>
      </w:r>
    </w:p>
    <w:p w:rsidR="00A74F59" w:rsidRPr="00A74F59" w:rsidRDefault="00A74F59" w:rsidP="00A74F59">
      <w:pPr>
        <w:numPr>
          <w:ilvl w:val="0"/>
          <w:numId w:val="1"/>
        </w:numPr>
        <w:spacing w:before="100" w:beforeAutospacing="1" w:after="100" w:afterAutospacing="1"/>
        <w:rPr>
          <w:rFonts w:ascii="Times" w:hAnsi="Times" w:cs="Times New Roman"/>
          <w:sz w:val="20"/>
          <w:szCs w:val="20"/>
        </w:rPr>
      </w:pPr>
      <w:r w:rsidRPr="00A74F59">
        <w:rPr>
          <w:rFonts w:ascii="Times" w:hAnsi="Times" w:cs="Times New Roman"/>
          <w:sz w:val="20"/>
          <w:szCs w:val="20"/>
        </w:rPr>
        <w:t xml:space="preserve">Disabled swimmers must meet the Pan-Am Para-Swimming Championship qualifying time standards for their event. A </w:t>
      </w:r>
      <w:proofErr w:type="spellStart"/>
      <w:r w:rsidRPr="00A74F59">
        <w:rPr>
          <w:rFonts w:ascii="Times" w:hAnsi="Times" w:cs="Times New Roman"/>
          <w:sz w:val="20"/>
          <w:szCs w:val="20"/>
        </w:rPr>
        <w:t>para</w:t>
      </w:r>
      <w:proofErr w:type="spellEnd"/>
      <w:r w:rsidRPr="00A74F59">
        <w:rPr>
          <w:rFonts w:ascii="Times" w:hAnsi="Times" w:cs="Times New Roman"/>
          <w:sz w:val="20"/>
          <w:szCs w:val="20"/>
        </w:rPr>
        <w:t xml:space="preserve">-athlete may elect to swim half distance. </w:t>
      </w:r>
    </w:p>
    <w:p w:rsidR="00A74F59" w:rsidRPr="00A74F59" w:rsidRDefault="00A74F59" w:rsidP="00A74F59">
      <w:pPr>
        <w:numPr>
          <w:ilvl w:val="0"/>
          <w:numId w:val="1"/>
        </w:numPr>
        <w:spacing w:before="100" w:beforeAutospacing="1" w:after="100" w:afterAutospacing="1"/>
        <w:rPr>
          <w:rFonts w:ascii="Times" w:hAnsi="Times" w:cs="Times New Roman"/>
          <w:sz w:val="20"/>
          <w:szCs w:val="20"/>
        </w:rPr>
      </w:pPr>
      <w:r w:rsidRPr="00A74F59">
        <w:rPr>
          <w:rFonts w:ascii="Times" w:hAnsi="Times" w:cs="Times New Roman"/>
          <w:sz w:val="20"/>
          <w:szCs w:val="20"/>
        </w:rPr>
        <w:t xml:space="preserve">Swimmers may swim time trials but the </w:t>
      </w:r>
      <w:proofErr w:type="gramStart"/>
      <w:r w:rsidRPr="00A74F59">
        <w:rPr>
          <w:rFonts w:ascii="Times" w:hAnsi="Times" w:cs="Times New Roman"/>
          <w:sz w:val="20"/>
          <w:szCs w:val="20"/>
        </w:rPr>
        <w:t xml:space="preserve">time trial fees will be paid by the athlete and </w:t>
      </w:r>
      <w:r w:rsidRPr="00A74F59">
        <w:rPr>
          <w:rFonts w:ascii="Times" w:hAnsi="Times" w:cs="Times New Roman"/>
          <w:b/>
          <w:bCs/>
          <w:sz w:val="20"/>
          <w:szCs w:val="20"/>
        </w:rPr>
        <w:t xml:space="preserve">not </w:t>
      </w:r>
      <w:r w:rsidRPr="00A74F59">
        <w:rPr>
          <w:rFonts w:ascii="Times" w:hAnsi="Times" w:cs="Times New Roman"/>
          <w:sz w:val="20"/>
          <w:szCs w:val="20"/>
        </w:rPr>
        <w:t>MT Swimming</w:t>
      </w:r>
      <w:proofErr w:type="gramEnd"/>
      <w:r w:rsidRPr="00A74F59">
        <w:rPr>
          <w:rFonts w:ascii="Times" w:hAnsi="Times" w:cs="Times New Roman"/>
          <w:sz w:val="20"/>
          <w:szCs w:val="20"/>
        </w:rPr>
        <w:t xml:space="preserve">. Time trial events will be deck entered at the meet. </w:t>
      </w:r>
    </w:p>
    <w:p w:rsidR="00A74F59" w:rsidRPr="00A74F59" w:rsidRDefault="00A74F59" w:rsidP="00A74F59">
      <w:pPr>
        <w:spacing w:before="100" w:beforeAutospacing="1" w:after="100" w:afterAutospacing="1"/>
        <w:rPr>
          <w:rFonts w:ascii="Times" w:hAnsi="Times" w:cs="Times New Roman"/>
          <w:sz w:val="20"/>
          <w:szCs w:val="20"/>
        </w:rPr>
      </w:pPr>
      <w:r w:rsidRPr="00A74F59">
        <w:rPr>
          <w:rFonts w:ascii="Times" w:hAnsi="Times" w:cs="Times New Roman"/>
          <w:sz w:val="20"/>
          <w:szCs w:val="20"/>
        </w:rPr>
        <w:t>NAME: _________________________________ AGE: ______ Birth date: __________________</w:t>
      </w:r>
      <w:r w:rsidRPr="00A74F59">
        <w:rPr>
          <w:rFonts w:ascii="Times" w:hAnsi="Times" w:cs="Times New Roman"/>
          <w:sz w:val="20"/>
          <w:szCs w:val="20"/>
        </w:rPr>
        <w:br/>
        <w:t>TEAM: __________________ USAS ID: _____________________</w:t>
      </w:r>
      <w:r w:rsidRPr="00A74F59">
        <w:rPr>
          <w:rFonts w:ascii="Times" w:hAnsi="Times" w:cs="Times New Roman"/>
          <w:sz w:val="20"/>
          <w:szCs w:val="20"/>
        </w:rPr>
        <w:br/>
        <w:t>Athlete Cell Phone: ____________________________ Athlete E-mail</w:t>
      </w:r>
      <w:proofErr w:type="gramStart"/>
      <w:r w:rsidRPr="00A74F59">
        <w:rPr>
          <w:rFonts w:ascii="Times" w:hAnsi="Times" w:cs="Times New Roman"/>
          <w:sz w:val="20"/>
          <w:szCs w:val="20"/>
        </w:rPr>
        <w:t>:_</w:t>
      </w:r>
      <w:proofErr w:type="gramEnd"/>
      <w:r w:rsidRPr="00A74F59">
        <w:rPr>
          <w:rFonts w:ascii="Times" w:hAnsi="Times" w:cs="Times New Roman"/>
          <w:sz w:val="20"/>
          <w:szCs w:val="20"/>
        </w:rPr>
        <w:t xml:space="preserve">___________________________________ Parent’s name(s): _____________________________ Parent’s e-mail: ____________________________________ Parent’s Home Phone: ______________________________ Parent’s Cell Phone: __________________________ Coach’s Checklist: </w:t>
      </w:r>
    </w:p>
    <w:p w:rsidR="00A74F59" w:rsidRPr="00A74F59" w:rsidRDefault="00A74F59" w:rsidP="00A74F59">
      <w:pPr>
        <w:numPr>
          <w:ilvl w:val="0"/>
          <w:numId w:val="2"/>
        </w:numPr>
        <w:spacing w:before="100" w:beforeAutospacing="1" w:after="100" w:afterAutospacing="1"/>
        <w:rPr>
          <w:rFonts w:ascii="Times" w:hAnsi="Times" w:cs="Times New Roman"/>
          <w:sz w:val="20"/>
          <w:szCs w:val="20"/>
        </w:rPr>
      </w:pPr>
      <w:r w:rsidRPr="00A74F59">
        <w:rPr>
          <w:rFonts w:ascii="Times" w:hAnsi="Times" w:cs="Times New Roman"/>
          <w:sz w:val="20"/>
          <w:szCs w:val="20"/>
        </w:rPr>
        <w:t xml:space="preserve">Achieved a WZ Senior Champs “A” time standard: Y / N </w:t>
      </w:r>
    </w:p>
    <w:p w:rsidR="00A74F59" w:rsidRPr="00A74F59" w:rsidRDefault="00A74F59" w:rsidP="00A74F59">
      <w:pPr>
        <w:numPr>
          <w:ilvl w:val="0"/>
          <w:numId w:val="2"/>
        </w:numPr>
        <w:spacing w:before="100" w:beforeAutospacing="1" w:after="100" w:afterAutospacing="1"/>
        <w:rPr>
          <w:rFonts w:ascii="Times" w:hAnsi="Times" w:cs="Times New Roman"/>
          <w:sz w:val="20"/>
          <w:szCs w:val="20"/>
        </w:rPr>
      </w:pPr>
      <w:r w:rsidRPr="00A74F59">
        <w:rPr>
          <w:rFonts w:ascii="Times" w:hAnsi="Times" w:cs="Times New Roman"/>
          <w:sz w:val="20"/>
          <w:szCs w:val="20"/>
        </w:rPr>
        <w:t xml:space="preserve">Competed at three or more Montana meets: Y / N </w:t>
      </w:r>
    </w:p>
    <w:p w:rsidR="00A74F59" w:rsidRPr="00A74F59" w:rsidRDefault="00A74F59" w:rsidP="00A74F59">
      <w:pPr>
        <w:numPr>
          <w:ilvl w:val="0"/>
          <w:numId w:val="2"/>
        </w:numPr>
        <w:spacing w:before="100" w:beforeAutospacing="1" w:after="100" w:afterAutospacing="1"/>
        <w:rPr>
          <w:rFonts w:ascii="Times" w:hAnsi="Times" w:cs="Times New Roman"/>
          <w:sz w:val="20"/>
          <w:szCs w:val="20"/>
        </w:rPr>
      </w:pPr>
      <w:r w:rsidRPr="00A74F59">
        <w:rPr>
          <w:rFonts w:ascii="Times" w:hAnsi="Times" w:cs="Times New Roman"/>
          <w:sz w:val="20"/>
          <w:szCs w:val="20"/>
        </w:rPr>
        <w:t xml:space="preserve">Competed at Long Course State Championships or higher level meet: Y / N </w:t>
      </w:r>
    </w:p>
    <w:p w:rsidR="00A74F59" w:rsidRPr="00A74F59" w:rsidRDefault="00A74F59" w:rsidP="00A74F59">
      <w:pPr>
        <w:numPr>
          <w:ilvl w:val="0"/>
          <w:numId w:val="2"/>
        </w:numPr>
        <w:spacing w:before="100" w:beforeAutospacing="1" w:after="100" w:afterAutospacing="1"/>
        <w:rPr>
          <w:rFonts w:ascii="Times" w:hAnsi="Times" w:cs="Times New Roman"/>
          <w:sz w:val="20"/>
          <w:szCs w:val="20"/>
        </w:rPr>
      </w:pPr>
      <w:r w:rsidRPr="00A74F59">
        <w:rPr>
          <w:rFonts w:ascii="Times" w:hAnsi="Times" w:cs="Times New Roman"/>
          <w:sz w:val="20"/>
          <w:szCs w:val="20"/>
        </w:rPr>
        <w:t xml:space="preserve">Practice attendance 85% or coach’s waiver: Y / N </w:t>
      </w:r>
    </w:p>
    <w:p w:rsidR="004F64AB" w:rsidRDefault="00A74F59" w:rsidP="00A74F59">
      <w:pPr>
        <w:spacing w:before="100" w:beforeAutospacing="1" w:after="100" w:afterAutospacing="1"/>
        <w:rPr>
          <w:rFonts w:ascii="Times" w:hAnsi="Times" w:cs="Times New Roman"/>
          <w:sz w:val="20"/>
          <w:szCs w:val="20"/>
        </w:rPr>
      </w:pPr>
      <w:r w:rsidRPr="00A74F59">
        <w:rPr>
          <w:rFonts w:ascii="Times" w:hAnsi="Times" w:cs="Times New Roman"/>
          <w:sz w:val="20"/>
          <w:szCs w:val="20"/>
        </w:rPr>
        <w:t>Coach’s Signature: ____________________</w:t>
      </w:r>
      <w:r w:rsidR="004F64AB">
        <w:rPr>
          <w:rFonts w:ascii="Times" w:hAnsi="Times" w:cs="Times New Roman"/>
          <w:sz w:val="20"/>
          <w:szCs w:val="20"/>
        </w:rPr>
        <w:t xml:space="preserve">_____Date: ____________ </w:t>
      </w:r>
    </w:p>
    <w:p w:rsidR="004F64AB" w:rsidRDefault="004F64AB" w:rsidP="00A74F59">
      <w:pPr>
        <w:spacing w:before="100" w:beforeAutospacing="1" w:after="100" w:afterAutospacing="1"/>
        <w:rPr>
          <w:rFonts w:ascii="Times" w:hAnsi="Times" w:cs="Times New Roman"/>
          <w:sz w:val="20"/>
          <w:szCs w:val="20"/>
        </w:rPr>
      </w:pPr>
      <w:r>
        <w:rPr>
          <w:rFonts w:ascii="Times" w:hAnsi="Times" w:cs="Times New Roman"/>
          <w:sz w:val="20"/>
          <w:szCs w:val="20"/>
        </w:rPr>
        <w:t xml:space="preserve">E-mail </w:t>
      </w:r>
      <w:r w:rsidR="00A74F59" w:rsidRPr="00A74F59">
        <w:rPr>
          <w:rFonts w:ascii="Times" w:hAnsi="Times" w:cs="Times New Roman"/>
          <w:sz w:val="20"/>
          <w:szCs w:val="20"/>
        </w:rPr>
        <w:t xml:space="preserve">___________________________ </w:t>
      </w:r>
    </w:p>
    <w:p w:rsidR="00A74F59" w:rsidRPr="00A74F59" w:rsidRDefault="00A74F59" w:rsidP="00A74F59">
      <w:pPr>
        <w:spacing w:before="100" w:beforeAutospacing="1" w:after="100" w:afterAutospacing="1"/>
        <w:rPr>
          <w:rFonts w:ascii="Times" w:hAnsi="Times" w:cs="Times New Roman"/>
          <w:sz w:val="20"/>
          <w:szCs w:val="20"/>
        </w:rPr>
      </w:pPr>
      <w:r w:rsidRPr="00A74F59">
        <w:rPr>
          <w:rFonts w:ascii="Times" w:hAnsi="Times" w:cs="Times New Roman"/>
          <w:sz w:val="20"/>
          <w:szCs w:val="20"/>
        </w:rPr>
        <w:t xml:space="preserve">Enter your individual events on the next page. </w:t>
      </w:r>
    </w:p>
    <w:p w:rsidR="00A74F59" w:rsidRDefault="00A74F59" w:rsidP="00A74F59">
      <w:pPr>
        <w:spacing w:before="100" w:beforeAutospacing="1" w:after="100" w:afterAutospacing="1"/>
        <w:rPr>
          <w:rFonts w:ascii="Times" w:hAnsi="Times" w:cs="Times New Roman"/>
          <w:b/>
          <w:bCs/>
        </w:rPr>
      </w:pPr>
    </w:p>
    <w:p w:rsidR="00A74F59" w:rsidRPr="00A74F59" w:rsidRDefault="00A74F59" w:rsidP="00A74F59">
      <w:pPr>
        <w:spacing w:before="100" w:beforeAutospacing="1" w:after="100" w:afterAutospacing="1"/>
        <w:rPr>
          <w:rFonts w:ascii="Times" w:hAnsi="Times" w:cs="Times New Roman"/>
          <w:sz w:val="20"/>
          <w:szCs w:val="20"/>
        </w:rPr>
      </w:pPr>
      <w:r>
        <w:rPr>
          <w:rFonts w:ascii="Times" w:hAnsi="Times" w:cs="Times New Roman"/>
          <w:b/>
          <w:bCs/>
        </w:rPr>
        <w:t>2015</w:t>
      </w:r>
      <w:r w:rsidRPr="00A74F59">
        <w:rPr>
          <w:rFonts w:ascii="Times" w:hAnsi="Times" w:cs="Times New Roman"/>
          <w:b/>
          <w:bCs/>
        </w:rPr>
        <w:t xml:space="preserve"> MONTANA SWIMMING SENIOR ZONE TEAM APPLICATION </w:t>
      </w:r>
    </w:p>
    <w:p w:rsidR="00A74F59" w:rsidRPr="00A74F59" w:rsidRDefault="00A74F59" w:rsidP="00A74F59">
      <w:pPr>
        <w:spacing w:before="100" w:beforeAutospacing="1" w:after="100" w:afterAutospacing="1"/>
        <w:rPr>
          <w:rFonts w:ascii="Times" w:hAnsi="Times" w:cs="Times New Roman"/>
          <w:sz w:val="20"/>
          <w:szCs w:val="20"/>
        </w:rPr>
      </w:pPr>
      <w:r w:rsidRPr="00A74F59">
        <w:rPr>
          <w:rFonts w:ascii="Times" w:hAnsi="Times" w:cs="Times New Roman"/>
          <w:sz w:val="20"/>
          <w:szCs w:val="20"/>
        </w:rPr>
        <w:t xml:space="preserve">Please enter your events and entry times in the table below. Remember to adjust for altitude. The seeding will be as follows: LCM, SCY, SCM and bonus events. </w:t>
      </w:r>
      <w:r w:rsidRPr="00A74F59">
        <w:rPr>
          <w:rFonts w:ascii="Times" w:hAnsi="Times" w:cs="Times New Roman"/>
          <w:b/>
          <w:bCs/>
          <w:sz w:val="20"/>
          <w:szCs w:val="20"/>
        </w:rPr>
        <w:t xml:space="preserve">DO NOT CONVERT TIMES. </w:t>
      </w:r>
      <w:r w:rsidRPr="00A74F59">
        <w:rPr>
          <w:rFonts w:ascii="Times" w:hAnsi="Times" w:cs="Times New Roman"/>
          <w:sz w:val="20"/>
          <w:szCs w:val="20"/>
        </w:rPr>
        <w:t xml:space="preserve">Note if entry time is a bonus event. MT Swimming will pay the entry fees for six individual events only. Swimmers must pay for the individual event entry fees for additional events. </w:t>
      </w:r>
    </w:p>
    <w:p w:rsidR="00E47874" w:rsidRDefault="00E47874"/>
    <w:tbl>
      <w:tblPr>
        <w:tblStyle w:val="TableGrid"/>
        <w:tblW w:w="9540" w:type="dxa"/>
        <w:tblInd w:w="-432" w:type="dxa"/>
        <w:tblLook w:val="04A0" w:firstRow="1" w:lastRow="0" w:firstColumn="1" w:lastColumn="0" w:noHBand="0" w:noVBand="1"/>
      </w:tblPr>
      <w:tblGrid>
        <w:gridCol w:w="2703"/>
        <w:gridCol w:w="1218"/>
        <w:gridCol w:w="1863"/>
        <w:gridCol w:w="2047"/>
        <w:gridCol w:w="1709"/>
      </w:tblGrid>
      <w:tr w:rsidR="004F64AB" w:rsidTr="004F64AB">
        <w:trPr>
          <w:trHeight w:val="566"/>
        </w:trPr>
        <w:tc>
          <w:tcPr>
            <w:tcW w:w="2703" w:type="dxa"/>
          </w:tcPr>
          <w:p w:rsidR="004F64AB" w:rsidRDefault="004F64AB">
            <w:r>
              <w:t>Event</w:t>
            </w:r>
          </w:p>
        </w:tc>
        <w:tc>
          <w:tcPr>
            <w:tcW w:w="1218" w:type="dxa"/>
          </w:tcPr>
          <w:p w:rsidR="004F64AB" w:rsidRDefault="004F64AB">
            <w:r>
              <w:t xml:space="preserve"> Time</w:t>
            </w:r>
          </w:p>
        </w:tc>
        <w:tc>
          <w:tcPr>
            <w:tcW w:w="1863" w:type="dxa"/>
          </w:tcPr>
          <w:p w:rsidR="004F64AB" w:rsidRDefault="004F64AB">
            <w:r>
              <w:t>LCM/SCY/LCM?</w:t>
            </w:r>
          </w:p>
        </w:tc>
        <w:tc>
          <w:tcPr>
            <w:tcW w:w="2047" w:type="dxa"/>
          </w:tcPr>
          <w:p w:rsidR="004F64AB" w:rsidRDefault="004F64AB">
            <w:r>
              <w:t>“A”ZONES TIME Standard? (Y/N)</w:t>
            </w:r>
          </w:p>
        </w:tc>
        <w:tc>
          <w:tcPr>
            <w:tcW w:w="1709" w:type="dxa"/>
          </w:tcPr>
          <w:p w:rsidR="004F64AB" w:rsidRDefault="004F64AB">
            <w:r>
              <w:t>BONUS Event? (Y/N)</w:t>
            </w:r>
          </w:p>
        </w:tc>
      </w:tr>
      <w:tr w:rsidR="004F64AB" w:rsidTr="004F64AB">
        <w:tc>
          <w:tcPr>
            <w:tcW w:w="2703" w:type="dxa"/>
          </w:tcPr>
          <w:p w:rsidR="004F64AB" w:rsidRDefault="004F64AB"/>
        </w:tc>
        <w:tc>
          <w:tcPr>
            <w:tcW w:w="1218" w:type="dxa"/>
          </w:tcPr>
          <w:p w:rsidR="004F64AB" w:rsidRDefault="004F64AB"/>
        </w:tc>
        <w:tc>
          <w:tcPr>
            <w:tcW w:w="1863" w:type="dxa"/>
          </w:tcPr>
          <w:p w:rsidR="004F64AB" w:rsidRDefault="004F64AB"/>
        </w:tc>
        <w:tc>
          <w:tcPr>
            <w:tcW w:w="2047" w:type="dxa"/>
          </w:tcPr>
          <w:p w:rsidR="004F64AB" w:rsidRDefault="004F64AB"/>
        </w:tc>
        <w:tc>
          <w:tcPr>
            <w:tcW w:w="1709" w:type="dxa"/>
          </w:tcPr>
          <w:p w:rsidR="004F64AB" w:rsidRDefault="004F64AB"/>
        </w:tc>
      </w:tr>
      <w:tr w:rsidR="004F64AB" w:rsidTr="004F64AB">
        <w:tc>
          <w:tcPr>
            <w:tcW w:w="2703" w:type="dxa"/>
          </w:tcPr>
          <w:p w:rsidR="004F64AB" w:rsidRDefault="004F64AB"/>
        </w:tc>
        <w:tc>
          <w:tcPr>
            <w:tcW w:w="1218" w:type="dxa"/>
          </w:tcPr>
          <w:p w:rsidR="004F64AB" w:rsidRDefault="004F64AB"/>
        </w:tc>
        <w:tc>
          <w:tcPr>
            <w:tcW w:w="1863" w:type="dxa"/>
          </w:tcPr>
          <w:p w:rsidR="004F64AB" w:rsidRDefault="004F64AB"/>
        </w:tc>
        <w:tc>
          <w:tcPr>
            <w:tcW w:w="2047" w:type="dxa"/>
          </w:tcPr>
          <w:p w:rsidR="004F64AB" w:rsidRDefault="004F64AB"/>
        </w:tc>
        <w:tc>
          <w:tcPr>
            <w:tcW w:w="1709" w:type="dxa"/>
          </w:tcPr>
          <w:p w:rsidR="004F64AB" w:rsidRDefault="004F64AB"/>
        </w:tc>
      </w:tr>
      <w:tr w:rsidR="004F64AB" w:rsidTr="004F64AB">
        <w:tc>
          <w:tcPr>
            <w:tcW w:w="2703" w:type="dxa"/>
          </w:tcPr>
          <w:p w:rsidR="004F64AB" w:rsidRDefault="004F64AB"/>
        </w:tc>
        <w:tc>
          <w:tcPr>
            <w:tcW w:w="1218" w:type="dxa"/>
          </w:tcPr>
          <w:p w:rsidR="004F64AB" w:rsidRDefault="004F64AB"/>
        </w:tc>
        <w:tc>
          <w:tcPr>
            <w:tcW w:w="1863" w:type="dxa"/>
          </w:tcPr>
          <w:p w:rsidR="004F64AB" w:rsidRDefault="004F64AB"/>
        </w:tc>
        <w:tc>
          <w:tcPr>
            <w:tcW w:w="2047" w:type="dxa"/>
          </w:tcPr>
          <w:p w:rsidR="004F64AB" w:rsidRDefault="004F64AB"/>
        </w:tc>
        <w:tc>
          <w:tcPr>
            <w:tcW w:w="1709" w:type="dxa"/>
          </w:tcPr>
          <w:p w:rsidR="004F64AB" w:rsidRDefault="004F64AB"/>
        </w:tc>
      </w:tr>
      <w:tr w:rsidR="004F64AB" w:rsidTr="004F64AB">
        <w:tc>
          <w:tcPr>
            <w:tcW w:w="2703" w:type="dxa"/>
          </w:tcPr>
          <w:p w:rsidR="004F64AB" w:rsidRDefault="004F64AB"/>
        </w:tc>
        <w:tc>
          <w:tcPr>
            <w:tcW w:w="1218" w:type="dxa"/>
          </w:tcPr>
          <w:p w:rsidR="004F64AB" w:rsidRDefault="004F64AB"/>
        </w:tc>
        <w:tc>
          <w:tcPr>
            <w:tcW w:w="1863" w:type="dxa"/>
          </w:tcPr>
          <w:p w:rsidR="004F64AB" w:rsidRDefault="004F64AB"/>
        </w:tc>
        <w:tc>
          <w:tcPr>
            <w:tcW w:w="2047" w:type="dxa"/>
          </w:tcPr>
          <w:p w:rsidR="004F64AB" w:rsidRDefault="004F64AB"/>
        </w:tc>
        <w:tc>
          <w:tcPr>
            <w:tcW w:w="1709" w:type="dxa"/>
          </w:tcPr>
          <w:p w:rsidR="004F64AB" w:rsidRDefault="004F64AB"/>
        </w:tc>
      </w:tr>
      <w:tr w:rsidR="004F64AB" w:rsidTr="004F64AB">
        <w:tc>
          <w:tcPr>
            <w:tcW w:w="2703" w:type="dxa"/>
          </w:tcPr>
          <w:p w:rsidR="004F64AB" w:rsidRDefault="004F64AB"/>
        </w:tc>
        <w:tc>
          <w:tcPr>
            <w:tcW w:w="1218" w:type="dxa"/>
          </w:tcPr>
          <w:p w:rsidR="004F64AB" w:rsidRDefault="004F64AB"/>
        </w:tc>
        <w:tc>
          <w:tcPr>
            <w:tcW w:w="1863" w:type="dxa"/>
          </w:tcPr>
          <w:p w:rsidR="004F64AB" w:rsidRDefault="004F64AB"/>
        </w:tc>
        <w:tc>
          <w:tcPr>
            <w:tcW w:w="2047" w:type="dxa"/>
          </w:tcPr>
          <w:p w:rsidR="004F64AB" w:rsidRDefault="004F64AB"/>
        </w:tc>
        <w:tc>
          <w:tcPr>
            <w:tcW w:w="1709" w:type="dxa"/>
          </w:tcPr>
          <w:p w:rsidR="004F64AB" w:rsidRDefault="004F64AB"/>
        </w:tc>
      </w:tr>
      <w:tr w:rsidR="004F64AB" w:rsidTr="004F64AB">
        <w:tc>
          <w:tcPr>
            <w:tcW w:w="2703" w:type="dxa"/>
          </w:tcPr>
          <w:p w:rsidR="004F64AB" w:rsidRDefault="004F64AB"/>
        </w:tc>
        <w:tc>
          <w:tcPr>
            <w:tcW w:w="1218" w:type="dxa"/>
          </w:tcPr>
          <w:p w:rsidR="004F64AB" w:rsidRDefault="004F64AB"/>
        </w:tc>
        <w:tc>
          <w:tcPr>
            <w:tcW w:w="1863" w:type="dxa"/>
          </w:tcPr>
          <w:p w:rsidR="004F64AB" w:rsidRDefault="004F64AB"/>
        </w:tc>
        <w:tc>
          <w:tcPr>
            <w:tcW w:w="2047" w:type="dxa"/>
          </w:tcPr>
          <w:p w:rsidR="004F64AB" w:rsidRDefault="004F64AB"/>
        </w:tc>
        <w:tc>
          <w:tcPr>
            <w:tcW w:w="1709" w:type="dxa"/>
          </w:tcPr>
          <w:p w:rsidR="004F64AB" w:rsidRDefault="004F64AB"/>
        </w:tc>
      </w:tr>
      <w:tr w:rsidR="004F64AB" w:rsidTr="004F64AB">
        <w:trPr>
          <w:trHeight w:val="287"/>
        </w:trPr>
        <w:tc>
          <w:tcPr>
            <w:tcW w:w="2703" w:type="dxa"/>
          </w:tcPr>
          <w:p w:rsidR="004F64AB" w:rsidRDefault="004F64AB"/>
        </w:tc>
        <w:tc>
          <w:tcPr>
            <w:tcW w:w="1218" w:type="dxa"/>
          </w:tcPr>
          <w:p w:rsidR="004F64AB" w:rsidRDefault="004F64AB"/>
        </w:tc>
        <w:tc>
          <w:tcPr>
            <w:tcW w:w="1863" w:type="dxa"/>
          </w:tcPr>
          <w:p w:rsidR="004F64AB" w:rsidRDefault="004F64AB"/>
        </w:tc>
        <w:tc>
          <w:tcPr>
            <w:tcW w:w="2047" w:type="dxa"/>
          </w:tcPr>
          <w:p w:rsidR="004F64AB" w:rsidRDefault="004F64AB"/>
        </w:tc>
        <w:tc>
          <w:tcPr>
            <w:tcW w:w="1709" w:type="dxa"/>
          </w:tcPr>
          <w:p w:rsidR="004F64AB" w:rsidRDefault="004F64AB"/>
        </w:tc>
      </w:tr>
      <w:tr w:rsidR="004F64AB" w:rsidTr="004F64AB">
        <w:tc>
          <w:tcPr>
            <w:tcW w:w="2703" w:type="dxa"/>
          </w:tcPr>
          <w:p w:rsidR="004F64AB" w:rsidRDefault="004F64AB"/>
        </w:tc>
        <w:tc>
          <w:tcPr>
            <w:tcW w:w="1218" w:type="dxa"/>
          </w:tcPr>
          <w:p w:rsidR="004F64AB" w:rsidRDefault="004F64AB"/>
        </w:tc>
        <w:tc>
          <w:tcPr>
            <w:tcW w:w="1863" w:type="dxa"/>
          </w:tcPr>
          <w:p w:rsidR="004F64AB" w:rsidRDefault="004F64AB"/>
        </w:tc>
        <w:tc>
          <w:tcPr>
            <w:tcW w:w="2047" w:type="dxa"/>
          </w:tcPr>
          <w:p w:rsidR="004F64AB" w:rsidRDefault="004F64AB"/>
        </w:tc>
        <w:tc>
          <w:tcPr>
            <w:tcW w:w="1709" w:type="dxa"/>
          </w:tcPr>
          <w:p w:rsidR="004F64AB" w:rsidRDefault="004F64AB"/>
        </w:tc>
      </w:tr>
      <w:tr w:rsidR="004F64AB" w:rsidTr="004F64AB">
        <w:tc>
          <w:tcPr>
            <w:tcW w:w="2703" w:type="dxa"/>
          </w:tcPr>
          <w:p w:rsidR="004F64AB" w:rsidRDefault="004F64AB"/>
        </w:tc>
        <w:tc>
          <w:tcPr>
            <w:tcW w:w="1218" w:type="dxa"/>
          </w:tcPr>
          <w:p w:rsidR="004F64AB" w:rsidRDefault="004F64AB"/>
        </w:tc>
        <w:tc>
          <w:tcPr>
            <w:tcW w:w="1863" w:type="dxa"/>
          </w:tcPr>
          <w:p w:rsidR="004F64AB" w:rsidRDefault="004F64AB"/>
        </w:tc>
        <w:tc>
          <w:tcPr>
            <w:tcW w:w="2047" w:type="dxa"/>
          </w:tcPr>
          <w:p w:rsidR="004F64AB" w:rsidRDefault="004F64AB"/>
        </w:tc>
        <w:tc>
          <w:tcPr>
            <w:tcW w:w="1709" w:type="dxa"/>
          </w:tcPr>
          <w:p w:rsidR="004F64AB" w:rsidRDefault="004F64AB"/>
        </w:tc>
      </w:tr>
      <w:tr w:rsidR="004F64AB" w:rsidTr="004F64AB">
        <w:tc>
          <w:tcPr>
            <w:tcW w:w="2703" w:type="dxa"/>
          </w:tcPr>
          <w:p w:rsidR="004F64AB" w:rsidRDefault="004F64AB"/>
        </w:tc>
        <w:tc>
          <w:tcPr>
            <w:tcW w:w="1218" w:type="dxa"/>
          </w:tcPr>
          <w:p w:rsidR="004F64AB" w:rsidRDefault="004F64AB"/>
        </w:tc>
        <w:tc>
          <w:tcPr>
            <w:tcW w:w="1863" w:type="dxa"/>
          </w:tcPr>
          <w:p w:rsidR="004F64AB" w:rsidRDefault="004F64AB"/>
        </w:tc>
        <w:tc>
          <w:tcPr>
            <w:tcW w:w="2047" w:type="dxa"/>
          </w:tcPr>
          <w:p w:rsidR="004F64AB" w:rsidRDefault="004F64AB"/>
        </w:tc>
        <w:tc>
          <w:tcPr>
            <w:tcW w:w="1709" w:type="dxa"/>
          </w:tcPr>
          <w:p w:rsidR="004F64AB" w:rsidRDefault="004F64AB"/>
        </w:tc>
      </w:tr>
      <w:tr w:rsidR="004F64AB" w:rsidTr="004F64AB">
        <w:tc>
          <w:tcPr>
            <w:tcW w:w="2703" w:type="dxa"/>
          </w:tcPr>
          <w:p w:rsidR="004F64AB" w:rsidRDefault="004F64AB"/>
        </w:tc>
        <w:tc>
          <w:tcPr>
            <w:tcW w:w="1218" w:type="dxa"/>
          </w:tcPr>
          <w:p w:rsidR="004F64AB" w:rsidRDefault="004F64AB"/>
        </w:tc>
        <w:tc>
          <w:tcPr>
            <w:tcW w:w="1863" w:type="dxa"/>
          </w:tcPr>
          <w:p w:rsidR="004F64AB" w:rsidRDefault="004F64AB"/>
        </w:tc>
        <w:tc>
          <w:tcPr>
            <w:tcW w:w="2047" w:type="dxa"/>
          </w:tcPr>
          <w:p w:rsidR="004F64AB" w:rsidRDefault="004F64AB"/>
        </w:tc>
        <w:tc>
          <w:tcPr>
            <w:tcW w:w="1709" w:type="dxa"/>
          </w:tcPr>
          <w:p w:rsidR="004F64AB" w:rsidRDefault="004F64AB"/>
        </w:tc>
      </w:tr>
      <w:tr w:rsidR="004F64AB" w:rsidTr="004F64AB">
        <w:tc>
          <w:tcPr>
            <w:tcW w:w="2703" w:type="dxa"/>
          </w:tcPr>
          <w:p w:rsidR="004F64AB" w:rsidRDefault="004F64AB"/>
        </w:tc>
        <w:tc>
          <w:tcPr>
            <w:tcW w:w="1218" w:type="dxa"/>
          </w:tcPr>
          <w:p w:rsidR="004F64AB" w:rsidRDefault="004F64AB"/>
        </w:tc>
        <w:tc>
          <w:tcPr>
            <w:tcW w:w="1863" w:type="dxa"/>
          </w:tcPr>
          <w:p w:rsidR="004F64AB" w:rsidRDefault="004F64AB"/>
        </w:tc>
        <w:tc>
          <w:tcPr>
            <w:tcW w:w="2047" w:type="dxa"/>
          </w:tcPr>
          <w:p w:rsidR="004F64AB" w:rsidRDefault="004F64AB"/>
        </w:tc>
        <w:tc>
          <w:tcPr>
            <w:tcW w:w="1709" w:type="dxa"/>
          </w:tcPr>
          <w:p w:rsidR="004F64AB" w:rsidRDefault="004F64AB"/>
        </w:tc>
      </w:tr>
      <w:tr w:rsidR="004F64AB" w:rsidTr="004F64AB">
        <w:tc>
          <w:tcPr>
            <w:tcW w:w="2703" w:type="dxa"/>
          </w:tcPr>
          <w:p w:rsidR="004F64AB" w:rsidRDefault="004F64AB"/>
        </w:tc>
        <w:tc>
          <w:tcPr>
            <w:tcW w:w="1218" w:type="dxa"/>
          </w:tcPr>
          <w:p w:rsidR="004F64AB" w:rsidRDefault="004F64AB"/>
        </w:tc>
        <w:tc>
          <w:tcPr>
            <w:tcW w:w="1863" w:type="dxa"/>
          </w:tcPr>
          <w:p w:rsidR="004F64AB" w:rsidRDefault="004F64AB"/>
        </w:tc>
        <w:tc>
          <w:tcPr>
            <w:tcW w:w="2047" w:type="dxa"/>
          </w:tcPr>
          <w:p w:rsidR="004F64AB" w:rsidRDefault="004F64AB"/>
        </w:tc>
        <w:tc>
          <w:tcPr>
            <w:tcW w:w="1709" w:type="dxa"/>
          </w:tcPr>
          <w:p w:rsidR="004F64AB" w:rsidRDefault="004F64AB"/>
        </w:tc>
      </w:tr>
    </w:tbl>
    <w:p w:rsidR="00A74F59" w:rsidRDefault="00A74F59"/>
    <w:sectPr w:rsidR="00A74F59" w:rsidSect="00C6214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E32FF"/>
    <w:multiLevelType w:val="multilevel"/>
    <w:tmpl w:val="26E21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513519B"/>
    <w:multiLevelType w:val="multilevel"/>
    <w:tmpl w:val="C1FEE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F59"/>
    <w:rsid w:val="004F64AB"/>
    <w:rsid w:val="00A74F59"/>
    <w:rsid w:val="00C62148"/>
    <w:rsid w:val="00E478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4645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4F59"/>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4F64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4F59"/>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4F64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721518">
      <w:bodyDiv w:val="1"/>
      <w:marLeft w:val="0"/>
      <w:marRight w:val="0"/>
      <w:marTop w:val="0"/>
      <w:marBottom w:val="0"/>
      <w:divBdr>
        <w:top w:val="none" w:sz="0" w:space="0" w:color="auto"/>
        <w:left w:val="none" w:sz="0" w:space="0" w:color="auto"/>
        <w:bottom w:val="none" w:sz="0" w:space="0" w:color="auto"/>
        <w:right w:val="none" w:sz="0" w:space="0" w:color="auto"/>
      </w:divBdr>
      <w:divsChild>
        <w:div w:id="1197157358">
          <w:marLeft w:val="0"/>
          <w:marRight w:val="0"/>
          <w:marTop w:val="0"/>
          <w:marBottom w:val="0"/>
          <w:divBdr>
            <w:top w:val="none" w:sz="0" w:space="0" w:color="auto"/>
            <w:left w:val="none" w:sz="0" w:space="0" w:color="auto"/>
            <w:bottom w:val="none" w:sz="0" w:space="0" w:color="auto"/>
            <w:right w:val="none" w:sz="0" w:space="0" w:color="auto"/>
          </w:divBdr>
          <w:divsChild>
            <w:div w:id="478350956">
              <w:marLeft w:val="0"/>
              <w:marRight w:val="0"/>
              <w:marTop w:val="0"/>
              <w:marBottom w:val="0"/>
              <w:divBdr>
                <w:top w:val="none" w:sz="0" w:space="0" w:color="auto"/>
                <w:left w:val="none" w:sz="0" w:space="0" w:color="auto"/>
                <w:bottom w:val="none" w:sz="0" w:space="0" w:color="auto"/>
                <w:right w:val="none" w:sz="0" w:space="0" w:color="auto"/>
              </w:divBdr>
              <w:divsChild>
                <w:div w:id="34035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865193">
          <w:marLeft w:val="0"/>
          <w:marRight w:val="0"/>
          <w:marTop w:val="0"/>
          <w:marBottom w:val="0"/>
          <w:divBdr>
            <w:top w:val="none" w:sz="0" w:space="0" w:color="auto"/>
            <w:left w:val="none" w:sz="0" w:space="0" w:color="auto"/>
            <w:bottom w:val="none" w:sz="0" w:space="0" w:color="auto"/>
            <w:right w:val="none" w:sz="0" w:space="0" w:color="auto"/>
          </w:divBdr>
          <w:divsChild>
            <w:div w:id="55204342">
              <w:marLeft w:val="0"/>
              <w:marRight w:val="0"/>
              <w:marTop w:val="0"/>
              <w:marBottom w:val="0"/>
              <w:divBdr>
                <w:top w:val="none" w:sz="0" w:space="0" w:color="auto"/>
                <w:left w:val="none" w:sz="0" w:space="0" w:color="auto"/>
                <w:bottom w:val="none" w:sz="0" w:space="0" w:color="auto"/>
                <w:right w:val="none" w:sz="0" w:space="0" w:color="auto"/>
              </w:divBdr>
              <w:divsChild>
                <w:div w:id="1669164920">
                  <w:marLeft w:val="0"/>
                  <w:marRight w:val="0"/>
                  <w:marTop w:val="0"/>
                  <w:marBottom w:val="0"/>
                  <w:divBdr>
                    <w:top w:val="none" w:sz="0" w:space="0" w:color="auto"/>
                    <w:left w:val="none" w:sz="0" w:space="0" w:color="auto"/>
                    <w:bottom w:val="none" w:sz="0" w:space="0" w:color="auto"/>
                    <w:right w:val="none" w:sz="0" w:space="0" w:color="auto"/>
                  </w:divBdr>
                </w:div>
              </w:divsChild>
            </w:div>
            <w:div w:id="1341928361">
              <w:marLeft w:val="0"/>
              <w:marRight w:val="0"/>
              <w:marTop w:val="0"/>
              <w:marBottom w:val="0"/>
              <w:divBdr>
                <w:top w:val="none" w:sz="0" w:space="0" w:color="auto"/>
                <w:left w:val="none" w:sz="0" w:space="0" w:color="auto"/>
                <w:bottom w:val="none" w:sz="0" w:space="0" w:color="auto"/>
                <w:right w:val="none" w:sz="0" w:space="0" w:color="auto"/>
              </w:divBdr>
              <w:divsChild>
                <w:div w:id="1178545317">
                  <w:marLeft w:val="0"/>
                  <w:marRight w:val="0"/>
                  <w:marTop w:val="0"/>
                  <w:marBottom w:val="0"/>
                  <w:divBdr>
                    <w:top w:val="none" w:sz="0" w:space="0" w:color="auto"/>
                    <w:left w:val="none" w:sz="0" w:space="0" w:color="auto"/>
                    <w:bottom w:val="none" w:sz="0" w:space="0" w:color="auto"/>
                    <w:right w:val="none" w:sz="0" w:space="0" w:color="auto"/>
                  </w:divBdr>
                </w:div>
              </w:divsChild>
            </w:div>
            <w:div w:id="1257398006">
              <w:marLeft w:val="0"/>
              <w:marRight w:val="0"/>
              <w:marTop w:val="0"/>
              <w:marBottom w:val="0"/>
              <w:divBdr>
                <w:top w:val="none" w:sz="0" w:space="0" w:color="auto"/>
                <w:left w:val="none" w:sz="0" w:space="0" w:color="auto"/>
                <w:bottom w:val="none" w:sz="0" w:space="0" w:color="auto"/>
                <w:right w:val="none" w:sz="0" w:space="0" w:color="auto"/>
              </w:divBdr>
              <w:divsChild>
                <w:div w:id="1897738412">
                  <w:marLeft w:val="0"/>
                  <w:marRight w:val="0"/>
                  <w:marTop w:val="0"/>
                  <w:marBottom w:val="0"/>
                  <w:divBdr>
                    <w:top w:val="none" w:sz="0" w:space="0" w:color="auto"/>
                    <w:left w:val="none" w:sz="0" w:space="0" w:color="auto"/>
                    <w:bottom w:val="none" w:sz="0" w:space="0" w:color="auto"/>
                    <w:right w:val="none" w:sz="0" w:space="0" w:color="auto"/>
                  </w:divBdr>
                </w:div>
              </w:divsChild>
            </w:div>
            <w:div w:id="1981494900">
              <w:marLeft w:val="0"/>
              <w:marRight w:val="0"/>
              <w:marTop w:val="0"/>
              <w:marBottom w:val="0"/>
              <w:divBdr>
                <w:top w:val="none" w:sz="0" w:space="0" w:color="auto"/>
                <w:left w:val="none" w:sz="0" w:space="0" w:color="auto"/>
                <w:bottom w:val="none" w:sz="0" w:space="0" w:color="auto"/>
                <w:right w:val="none" w:sz="0" w:space="0" w:color="auto"/>
              </w:divBdr>
              <w:divsChild>
                <w:div w:id="521549097">
                  <w:marLeft w:val="0"/>
                  <w:marRight w:val="0"/>
                  <w:marTop w:val="0"/>
                  <w:marBottom w:val="0"/>
                  <w:divBdr>
                    <w:top w:val="none" w:sz="0" w:space="0" w:color="auto"/>
                    <w:left w:val="none" w:sz="0" w:space="0" w:color="auto"/>
                    <w:bottom w:val="none" w:sz="0" w:space="0" w:color="auto"/>
                    <w:right w:val="none" w:sz="0" w:space="0" w:color="auto"/>
                  </w:divBdr>
                </w:div>
              </w:divsChild>
            </w:div>
            <w:div w:id="380713763">
              <w:marLeft w:val="0"/>
              <w:marRight w:val="0"/>
              <w:marTop w:val="0"/>
              <w:marBottom w:val="0"/>
              <w:divBdr>
                <w:top w:val="none" w:sz="0" w:space="0" w:color="auto"/>
                <w:left w:val="none" w:sz="0" w:space="0" w:color="auto"/>
                <w:bottom w:val="none" w:sz="0" w:space="0" w:color="auto"/>
                <w:right w:val="none" w:sz="0" w:space="0" w:color="auto"/>
              </w:divBdr>
              <w:divsChild>
                <w:div w:id="146435937">
                  <w:marLeft w:val="0"/>
                  <w:marRight w:val="0"/>
                  <w:marTop w:val="0"/>
                  <w:marBottom w:val="0"/>
                  <w:divBdr>
                    <w:top w:val="none" w:sz="0" w:space="0" w:color="auto"/>
                    <w:left w:val="none" w:sz="0" w:space="0" w:color="auto"/>
                    <w:bottom w:val="none" w:sz="0" w:space="0" w:color="auto"/>
                    <w:right w:val="none" w:sz="0" w:space="0" w:color="auto"/>
                  </w:divBdr>
                </w:div>
              </w:divsChild>
            </w:div>
            <w:div w:id="953829158">
              <w:marLeft w:val="0"/>
              <w:marRight w:val="0"/>
              <w:marTop w:val="0"/>
              <w:marBottom w:val="0"/>
              <w:divBdr>
                <w:top w:val="none" w:sz="0" w:space="0" w:color="auto"/>
                <w:left w:val="none" w:sz="0" w:space="0" w:color="auto"/>
                <w:bottom w:val="none" w:sz="0" w:space="0" w:color="auto"/>
                <w:right w:val="none" w:sz="0" w:space="0" w:color="auto"/>
              </w:divBdr>
              <w:divsChild>
                <w:div w:id="111571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585</Words>
  <Characters>3335</Characters>
  <Application>Microsoft Macintosh Word</Application>
  <DocSecurity>0</DocSecurity>
  <Lines>27</Lines>
  <Paragraphs>7</Paragraphs>
  <ScaleCrop>false</ScaleCrop>
  <Company/>
  <LinksUpToDate>false</LinksUpToDate>
  <CharactersWithSpaces>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Keyes</dc:creator>
  <cp:keywords/>
  <dc:description/>
  <cp:lastModifiedBy>Lisa  Keyes</cp:lastModifiedBy>
  <cp:revision>1</cp:revision>
  <dcterms:created xsi:type="dcterms:W3CDTF">2015-02-07T15:09:00Z</dcterms:created>
  <dcterms:modified xsi:type="dcterms:W3CDTF">2015-02-07T15:37:00Z</dcterms:modified>
</cp:coreProperties>
</file>